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B60" w:rsidRPr="00D2327A" w:rsidRDefault="00B71B60" w:rsidP="00B71B60">
      <w:pPr>
        <w:rPr>
          <w:rFonts w:cs="Arial"/>
          <w:b/>
          <w:bCs/>
          <w:sz w:val="22"/>
          <w:szCs w:val="22"/>
          <w14:shadow w14:blurRad="50800" w14:dist="38100" w14:dir="2700000" w14:sx="100000" w14:sy="100000" w14:kx="0" w14:ky="0" w14:algn="tl">
            <w14:srgbClr w14:val="000000">
              <w14:alpha w14:val="60000"/>
            </w14:srgbClr>
          </w14:shadow>
        </w:rPr>
      </w:pPr>
      <w:r w:rsidRPr="00D2327A">
        <w:rPr>
          <w:rFonts w:cs="Arial"/>
          <w:b/>
          <w:bCs/>
          <w:sz w:val="22"/>
          <w:szCs w:val="22"/>
          <w14:shadow w14:blurRad="50800" w14:dist="38100" w14:dir="2700000" w14:sx="100000" w14:sy="100000" w14:kx="0" w14:ky="0" w14:algn="tl">
            <w14:srgbClr w14:val="000000">
              <w14:alpha w14:val="60000"/>
            </w14:srgbClr>
          </w14:shadow>
        </w:rPr>
        <w:t xml:space="preserve">GELECEK DÖNEME İLİŞKİN FİNANSAL BİLGİLERİN FİİLİ BULGULAR DENETÇİ RAPORU </w:t>
      </w:r>
    </w:p>
    <w:p w:rsidR="00B71B60" w:rsidRDefault="00B71B60" w:rsidP="00B71B60">
      <w:pPr>
        <w:jc w:val="both"/>
      </w:pPr>
    </w:p>
    <w:p w:rsidR="00B71B60" w:rsidRDefault="00B71B60" w:rsidP="00B71B60">
      <w:pPr>
        <w:jc w:val="both"/>
      </w:pPr>
      <w:r>
        <w:t xml:space="preserve">T.F.F Kulüp Lisans ve Finansal </w:t>
      </w:r>
      <w:r w:rsidR="00FF736A">
        <w:t>Sürdürülebilirlik</w:t>
      </w:r>
      <w:r>
        <w:t xml:space="preserve"> Talimatının hükümlerine ilaveten </w:t>
      </w:r>
      <w:proofErr w:type="gramStart"/>
      <w:r>
        <w:t>.........................</w:t>
      </w:r>
      <w:proofErr w:type="gramEnd"/>
      <w:r>
        <w:t xml:space="preserve"> 20</w:t>
      </w:r>
      <w:r w:rsidR="00075568">
        <w:t>25</w:t>
      </w:r>
      <w:bookmarkStart w:id="0" w:name="_GoBack"/>
      <w:bookmarkEnd w:id="0"/>
      <w:r>
        <w:t xml:space="preserve"> tarihli sözleşmeye binaen ekteki geleceğe yönelik Finansal Tablolarına ilişkin aşağıda belirtilen ve üzerine anlaştığımız belli bazı </w:t>
      </w:r>
      <w:proofErr w:type="gramStart"/>
      <w:r>
        <w:t>prosedürleri</w:t>
      </w:r>
      <w:proofErr w:type="gramEnd"/>
      <w:r>
        <w:t xml:space="preserve"> uygulamak üzere kulüp tarafından görevlendirilmiş bulunuyoruz. </w:t>
      </w:r>
    </w:p>
    <w:p w:rsidR="00B71B60" w:rsidRDefault="00B71B60" w:rsidP="00B71B60">
      <w:pPr>
        <w:jc w:val="both"/>
      </w:pPr>
    </w:p>
    <w:p w:rsidR="00B71B60" w:rsidRDefault="00B71B60" w:rsidP="00B71B60">
      <w:pPr>
        <w:jc w:val="both"/>
      </w:pPr>
      <w:r>
        <w:t xml:space="preserve">Raporumuz Kulübün lisans başvurusuna ilişkin olarak sadece kulüp için düzenlenmiş olup uluslararası denetim standartlarına uyacak şekilde hazırlanmıştır (ISAE 3400), (ISRS 4400). Raporumuzun bizim yazılı iznimiz olmadan kulübün ve (lisans verenin) kendi kurum içi kullanımlarının dışında kısmen de olsa çoğaltılmaması, ifşa edilmemesi ve atıfta bulunulmaması kaydıyla (lisans verene de) sunmuş bulunmaktayız. </w:t>
      </w:r>
    </w:p>
    <w:p w:rsidR="00B71B60" w:rsidRDefault="00B71B60" w:rsidP="00B71B60">
      <w:pPr>
        <w:jc w:val="both"/>
      </w:pPr>
    </w:p>
    <w:p w:rsidR="00B71B60" w:rsidRDefault="00B71B60" w:rsidP="00B71B60">
      <w:pPr>
        <w:jc w:val="both"/>
        <w:rPr>
          <w:b/>
        </w:rPr>
      </w:pPr>
      <w:r>
        <w:rPr>
          <w:b/>
        </w:rPr>
        <w:t xml:space="preserve">Çalışmanın Kapsamı: </w:t>
      </w:r>
    </w:p>
    <w:p w:rsidR="00B71B60" w:rsidRDefault="00B71B60" w:rsidP="00B71B60">
      <w:pPr>
        <w:jc w:val="both"/>
      </w:pPr>
    </w:p>
    <w:p w:rsidR="00B71B60" w:rsidRDefault="00B71B60" w:rsidP="00B71B60">
      <w:pPr>
        <w:jc w:val="both"/>
      </w:pPr>
      <w:r>
        <w:t xml:space="preserve">Çalışmamızda aşağıdaki </w:t>
      </w:r>
      <w:proofErr w:type="gramStart"/>
      <w:r>
        <w:t>prosedürler</w:t>
      </w:r>
      <w:proofErr w:type="gramEnd"/>
      <w:r>
        <w:t xml:space="preserve"> uygulanmıştır:</w:t>
      </w:r>
    </w:p>
    <w:p w:rsidR="00B71B60" w:rsidRDefault="00B71B60" w:rsidP="00B71B60">
      <w:pPr>
        <w:jc w:val="both"/>
      </w:pPr>
    </w:p>
    <w:p w:rsidR="00B71B60" w:rsidRDefault="00B71B60" w:rsidP="00B71B60">
      <w:pPr>
        <w:numPr>
          <w:ilvl w:val="0"/>
          <w:numId w:val="1"/>
        </w:numPr>
        <w:jc w:val="both"/>
      </w:pPr>
      <w:r>
        <w:t>Gelecek döneme ilişkin Finansal bilgilerin aritmetik olarak doğru olup olmadığının kontrolü;</w:t>
      </w:r>
    </w:p>
    <w:p w:rsidR="00B71B60" w:rsidRDefault="00B71B60" w:rsidP="00B71B60">
      <w:pPr>
        <w:numPr>
          <w:ilvl w:val="0"/>
          <w:numId w:val="1"/>
        </w:numPr>
        <w:jc w:val="both"/>
      </w:pPr>
      <w:r>
        <w:t>Yönetimle yapılacak görüşmeler ve gelecek döneme ilişkin Finansal bilgilerin incelenmesi vasıtasıyla, gelecek Finansal bilgilerin açıklanan tahminler ve riskler kullanılarak hazırlanıp hazırlanmadığının belirlenmesi</w:t>
      </w:r>
    </w:p>
    <w:p w:rsidR="00B71B60" w:rsidRDefault="00B71B60" w:rsidP="00B71B60">
      <w:pPr>
        <w:numPr>
          <w:ilvl w:val="0"/>
          <w:numId w:val="1"/>
        </w:numPr>
        <w:jc w:val="both"/>
      </w:pPr>
      <w:r>
        <w:t xml:space="preserve">Gelecek döneme ilişkin Finansal bilgilerde yer alan açılış bakiyelerinin, hemen önce denetlenen yıllık Finansal Durum Tablolarda ya da incelenen ara dönem Finansal Durum Tablolarında (eğer bu gibi bir ara dönem Finansal Durum Tablosu sunulduysa) gösterilen Finansal </w:t>
      </w:r>
      <w:proofErr w:type="gramStart"/>
      <w:r>
        <w:t>Durum  tablosu</w:t>
      </w:r>
      <w:proofErr w:type="gramEnd"/>
      <w:r>
        <w:t xml:space="preserve"> ile tutarlı olup olmadığının kontrolü ve</w:t>
      </w:r>
    </w:p>
    <w:p w:rsidR="00B71B60" w:rsidRDefault="00B71B60" w:rsidP="00B71B60">
      <w:pPr>
        <w:numPr>
          <w:ilvl w:val="0"/>
          <w:numId w:val="1"/>
        </w:numPr>
        <w:jc w:val="both"/>
      </w:pPr>
      <w:r>
        <w:t>Gelecek döneme ilişkin Finansal bilgilerin, lisans başvuru sahibinin icra kurulu tarafından resmi olarak onaylanıp onaylanmadığının kontrolü</w:t>
      </w:r>
    </w:p>
    <w:p w:rsidR="00B71B60" w:rsidRDefault="00B71B60" w:rsidP="00B71B60">
      <w:pPr>
        <w:numPr>
          <w:ilvl w:val="0"/>
          <w:numId w:val="1"/>
        </w:numPr>
        <w:jc w:val="both"/>
      </w:pPr>
      <w:r>
        <w:t xml:space="preserve">Gelecek döneme ilişkin Finansal bilgilerin, lisans adayın denetlenmiş/incelenmiş Finansal tablolarıyla aynı muhasebe politikalarının uygulanması.   </w:t>
      </w:r>
    </w:p>
    <w:p w:rsidR="00B71B60" w:rsidRDefault="00B71B60" w:rsidP="00B71B60">
      <w:pPr>
        <w:ind w:left="360"/>
        <w:jc w:val="both"/>
      </w:pPr>
    </w:p>
    <w:p w:rsidR="00B71B60" w:rsidRDefault="00B71B60" w:rsidP="00B71B60">
      <w:pPr>
        <w:ind w:left="360"/>
        <w:jc w:val="both"/>
      </w:pPr>
    </w:p>
    <w:p w:rsidR="00B71B60" w:rsidRDefault="00B71B60" w:rsidP="00B71B60">
      <w:pPr>
        <w:jc w:val="both"/>
        <w:rPr>
          <w:b/>
        </w:rPr>
      </w:pPr>
      <w:r>
        <w:rPr>
          <w:b/>
        </w:rPr>
        <w:t xml:space="preserve">Bulgularımız aşağıdadır: </w:t>
      </w:r>
    </w:p>
    <w:p w:rsidR="00B71B60" w:rsidRDefault="00B71B60" w:rsidP="00B71B60">
      <w:pPr>
        <w:jc w:val="both"/>
        <w:rPr>
          <w:b/>
        </w:rPr>
      </w:pPr>
    </w:p>
    <w:p w:rsidR="00B71B60" w:rsidRDefault="00B71B60" w:rsidP="00B71B60">
      <w:pPr>
        <w:numPr>
          <w:ilvl w:val="0"/>
          <w:numId w:val="2"/>
        </w:numPr>
        <w:jc w:val="both"/>
      </w:pPr>
      <w:r>
        <w:t xml:space="preserve">1. maddeye istinaden, gelecek döneme ilişkin Finansal bilgilerin aritmetik olarak doğru olduğunu onaylıyoruz. </w:t>
      </w:r>
    </w:p>
    <w:p w:rsidR="00B71B60" w:rsidRDefault="00B71B60" w:rsidP="00B71B60">
      <w:pPr>
        <w:numPr>
          <w:ilvl w:val="0"/>
          <w:numId w:val="2"/>
        </w:numPr>
        <w:jc w:val="both"/>
      </w:pPr>
      <w:r>
        <w:t>2. maddeye istinaden yönetimle yapılan görüşmeler, Finansal bilgilerin incelenmesi sonucunda ve gelecek döneme ilişkin Finansal bilgilerin açıklanan tahminleri ve riskleri kullanılarak hazırlandığını onaylıyoruz.</w:t>
      </w:r>
    </w:p>
    <w:p w:rsidR="00B71B60" w:rsidRDefault="00B71B60" w:rsidP="00B71B60">
      <w:pPr>
        <w:numPr>
          <w:ilvl w:val="0"/>
          <w:numId w:val="2"/>
        </w:numPr>
        <w:jc w:val="both"/>
      </w:pPr>
      <w:r>
        <w:t xml:space="preserve">3. maddeye istinaden ara dönem Finansal Durum Tablosu sunulmadığı için bu kontrol yapılamamıştır. </w:t>
      </w:r>
    </w:p>
    <w:p w:rsidR="00B71B60" w:rsidRDefault="00B71B60" w:rsidP="00B71B60">
      <w:pPr>
        <w:numPr>
          <w:ilvl w:val="0"/>
          <w:numId w:val="2"/>
        </w:numPr>
        <w:jc w:val="both"/>
      </w:pPr>
      <w:r>
        <w:t>4. maddeye istinaden gelecek döneme ilişkin Finansal bilgilerin lisans başvuru sahibinin icra kurulu tarafından resmi olarak onaylandığını tespit etmiş bulunuyoruz.</w:t>
      </w:r>
    </w:p>
    <w:p w:rsidR="00B71B60" w:rsidRDefault="00B71B60" w:rsidP="00B71B60">
      <w:pPr>
        <w:numPr>
          <w:ilvl w:val="0"/>
          <w:numId w:val="2"/>
        </w:numPr>
        <w:jc w:val="both"/>
      </w:pPr>
      <w:r>
        <w:t xml:space="preserve">5. maddeye istinaden, gelecek döneme ilişkin Finansal bilgilerin lisans adayının denetlenmiş/incelenmiş Finansal tablolarla aynı muhasebe politikalarının kullanıldığını onaylıyoruz. </w:t>
      </w:r>
    </w:p>
    <w:p w:rsidR="00B71B60" w:rsidRDefault="00B71B60" w:rsidP="00B71B60">
      <w:pPr>
        <w:jc w:val="both"/>
      </w:pPr>
    </w:p>
    <w:p w:rsidR="00B71B60" w:rsidRDefault="00B71B60" w:rsidP="00B71B60">
      <w:pPr>
        <w:jc w:val="both"/>
      </w:pPr>
      <w:r>
        <w:t xml:space="preserve">Yukarıdaki </w:t>
      </w:r>
      <w:proofErr w:type="gramStart"/>
      <w:r>
        <w:t>prosedürler</w:t>
      </w:r>
      <w:proofErr w:type="gramEnd"/>
      <w:r>
        <w:t>, Uluslararası Denetim Standartlarına (</w:t>
      </w:r>
      <w:r>
        <w:rPr>
          <w:b/>
        </w:rPr>
        <w:t>UDS</w:t>
      </w:r>
      <w:r>
        <w:t xml:space="preserve">) veya Uluslararası İnceleme Sözleşmeler Standartlarına uygun olarak yapılmış bir denetim ve inceleme değildir. </w:t>
      </w:r>
    </w:p>
    <w:p w:rsidR="00B71B60" w:rsidRDefault="00B71B60" w:rsidP="00B71B60">
      <w:pPr>
        <w:jc w:val="both"/>
      </w:pPr>
    </w:p>
    <w:p w:rsidR="00B71B60" w:rsidRDefault="00B71B60" w:rsidP="00B71B60">
      <w:pPr>
        <w:jc w:val="both"/>
      </w:pPr>
      <w:r>
        <w:t xml:space="preserve">Eğer ilave yöntem ve </w:t>
      </w:r>
      <w:proofErr w:type="gramStart"/>
      <w:r>
        <w:t>prosedürler</w:t>
      </w:r>
      <w:proofErr w:type="gramEnd"/>
      <w:r>
        <w:t xml:space="preserve"> uygulasaydık ya da eğer Uluslararası Denetim Standartları (</w:t>
      </w:r>
      <w:r>
        <w:rPr>
          <w:b/>
        </w:rPr>
        <w:t>UDS</w:t>
      </w:r>
      <w:r>
        <w:t>) veya Uluslararası İnceleme Sözleşmeler Standartlarına uygun bir denetim ya da inceleme icra etseydik, tarafınıza raporlanabilecek diğer sorunlar dikkatimizi çekebilirdi.</w:t>
      </w:r>
    </w:p>
    <w:p w:rsidR="00B71B60" w:rsidRDefault="00B71B60" w:rsidP="00B71B60">
      <w:pPr>
        <w:jc w:val="both"/>
      </w:pPr>
    </w:p>
    <w:p w:rsidR="00B71B60" w:rsidRDefault="00B71B60" w:rsidP="00B71B60">
      <w:pPr>
        <w:jc w:val="both"/>
      </w:pPr>
    </w:p>
    <w:p w:rsidR="00B71B60" w:rsidRDefault="00B71B60" w:rsidP="00B71B60">
      <w:pPr>
        <w:jc w:val="both"/>
      </w:pPr>
      <w:r>
        <w:t>Düzenlenen raporumuz sadece, bu raporun ilk paragrafında sözü edilen kulübün üzerinde mutabık kalınan ihtiyaçlarına uygun olarak hazırlanmıştır. Dolayısıyla, raporumuz kulübün dışındaki tarafların kullanımına ve güvenine sayandır. Kulübün dışında raporumuza veya onun bir kopyasına ulasan ve ona veya onun herhangi bir parçasına güvenmeyi tercih eden taraflar bu husustaki bütün riskleri üstlenirler. Kanunların cevaz verdiği ölçüde raporumuzla ilgili olarak kulübün dışında hiç kimseye karşı sorumluluk veya yükümlülük kabul etmediğimizi beyan ederiz.</w:t>
      </w:r>
    </w:p>
    <w:p w:rsidR="00B71B60" w:rsidRDefault="00B71B60" w:rsidP="00B71B60">
      <w:pPr>
        <w:jc w:val="both"/>
      </w:pPr>
    </w:p>
    <w:p w:rsidR="00B71B60" w:rsidRDefault="00B71B60" w:rsidP="00B71B60">
      <w:pPr>
        <w:jc w:val="both"/>
      </w:pPr>
    </w:p>
    <w:p w:rsidR="00B71B60" w:rsidRDefault="00B71B60" w:rsidP="00B71B60">
      <w:pPr>
        <w:jc w:val="both"/>
        <w:rPr>
          <w:b/>
        </w:rPr>
      </w:pPr>
      <w:r>
        <w:rPr>
          <w:b/>
        </w:rPr>
        <w:t>DENETIM SIRKETI IMZASI VE ONAYI</w:t>
      </w:r>
    </w:p>
    <w:p w:rsidR="00B71B60" w:rsidRDefault="00B71B60" w:rsidP="00B71B60">
      <w:pPr>
        <w:jc w:val="both"/>
      </w:pPr>
    </w:p>
    <w:p w:rsidR="00B71B60" w:rsidRDefault="00B71B60" w:rsidP="00B71B60">
      <w:pPr>
        <w:jc w:val="both"/>
      </w:pPr>
      <w:proofErr w:type="gramStart"/>
      <w:r>
        <w:t>....................................................................</w:t>
      </w:r>
      <w:proofErr w:type="gramEnd"/>
      <w:r>
        <w:t xml:space="preserve">   </w:t>
      </w:r>
    </w:p>
    <w:p w:rsidR="00B71B60" w:rsidRDefault="00B71B60" w:rsidP="00B71B60">
      <w:pPr>
        <w:ind w:left="2832" w:firstLine="708"/>
      </w:pPr>
    </w:p>
    <w:p w:rsidR="00B71B60" w:rsidRDefault="00B71B60" w:rsidP="00B71B60">
      <w:pPr>
        <w:jc w:val="both"/>
      </w:pPr>
      <w:r>
        <w:rPr>
          <w:b/>
        </w:rPr>
        <w:t>Tarih:</w:t>
      </w:r>
      <w:r>
        <w:t xml:space="preserve"> </w:t>
      </w:r>
      <w:proofErr w:type="gramStart"/>
      <w:r>
        <w:t>...........................................</w:t>
      </w:r>
      <w:proofErr w:type="gramEnd"/>
    </w:p>
    <w:p w:rsidR="007E50E5" w:rsidRDefault="007E50E5"/>
    <w:sectPr w:rsidR="007E50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746459"/>
    <w:multiLevelType w:val="hybridMultilevel"/>
    <w:tmpl w:val="D94CEA46"/>
    <w:lvl w:ilvl="0" w:tplc="454A7406">
      <w:start w:val="1"/>
      <w:numFmt w:val="decimal"/>
      <w:lvlText w:val="%1."/>
      <w:lvlJc w:val="left"/>
      <w:pPr>
        <w:tabs>
          <w:tab w:val="num" w:pos="720"/>
        </w:tabs>
        <w:ind w:left="720" w:hanging="360"/>
      </w:pPr>
      <w:rPr>
        <w:rFonts w:ascii="Times New Roman" w:eastAsia="Times New Roman" w:hAnsi="Times New Roman"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E2257B2"/>
    <w:multiLevelType w:val="hybridMultilevel"/>
    <w:tmpl w:val="970C3FAC"/>
    <w:lvl w:ilvl="0" w:tplc="08090017">
      <w:start w:val="1"/>
      <w:numFmt w:val="lowerLetter"/>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B60"/>
    <w:rsid w:val="00075568"/>
    <w:rsid w:val="004C6145"/>
    <w:rsid w:val="007E50E5"/>
    <w:rsid w:val="00A574FD"/>
    <w:rsid w:val="00B71B60"/>
    <w:rsid w:val="00D17E70"/>
    <w:rsid w:val="00D2327A"/>
    <w:rsid w:val="00FF7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4BD3"/>
  <w15:chartTrackingRefBased/>
  <w15:docId w15:val="{ED4AEC81-62DD-4F42-9F2F-5DA8C347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B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50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561</Words>
  <Characters>3204</Characters>
  <Application>Microsoft Office Word</Application>
  <DocSecurity>0</DocSecurity>
  <Lines>26</Lines>
  <Paragraphs>7</Paragraphs>
  <ScaleCrop>false</ScaleCrop>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7</cp:revision>
  <dcterms:created xsi:type="dcterms:W3CDTF">2019-04-05T11:20:00Z</dcterms:created>
  <dcterms:modified xsi:type="dcterms:W3CDTF">2025-01-08T16:35:00Z</dcterms:modified>
</cp:coreProperties>
</file>